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ADE542" w14:textId="77777777" w:rsidR="00AA5472" w:rsidRDefault="00D27FB3">
      <w:pPr>
        <w:spacing w:beforeAutospacing="1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2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48"/>
          <w:szCs w:val="48"/>
          <w:lang w:eastAsia="ru-RU"/>
        </w:rPr>
        <w:t>Правила проведения рекламных акций в честь открытия супермаркета «Порядок»</w:t>
      </w:r>
    </w:p>
    <w:p w14:paraId="1940FBB5" w14:textId="77777777" w:rsidR="00AA5472" w:rsidRDefault="00D27FB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Воронеж</w:t>
      </w:r>
    </w:p>
    <w:p w14:paraId="6D05035A" w14:textId="77777777" w:rsidR="00AA5472" w:rsidRDefault="00D27FB3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745E812A" w14:textId="3EAB84EE" w:rsidR="00AA5472" w:rsidRDefault="00D27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Рекламные акции (далее — «Акции») проводятся с целью привлечения внимания потребителей к открытию нового супермаркета «Порядок», формированию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поддержанию интереса к ассортименту товаров.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1.2. Организатор акций: </w:t>
      </w:r>
      <w:r w:rsidRPr="000F3C84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«СПЕКТР», ИНН 3663157837, ОГРН 1213600030797.</w:t>
      </w:r>
      <w:r w:rsidRPr="000F3C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Юридический адрес: 394028, г. Воронеж, ул. </w:t>
      </w:r>
      <w:proofErr w:type="gramStart"/>
      <w:r w:rsidRPr="000F3C8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Волгоградская</w:t>
      </w:r>
      <w:proofErr w:type="gramEnd"/>
      <w:r w:rsidRPr="000F3C84">
        <w:rPr>
          <w:rFonts w:ascii="Times New Roman" w:eastAsia="Times New Roman" w:hAnsi="Times New Roman" w:cs="Times New Roman"/>
          <w:sz w:val="24"/>
          <w:szCs w:val="24"/>
          <w:lang w:eastAsia="ru-RU"/>
        </w:rPr>
        <w:t>, 32, офис 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1.3. Место проведения Акций: Магазин «Порядок», расположенный по 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ресу: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Воронеж, Московский пр-т, 90/1, Торговый комплекс «Воронежский», 3 этаж.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 Акции действуют исключительно в указанном в п. 1.3 магазине. Условия акций не распространяются на другие магазины сети или интернет-магазин poryadok.ru, если иное не ука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зано в настоящих Правилах.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 Участниками Акции могут быть физические лица, обладающие гражданской дееспособностью, необходимой для самостоятельного совершения покупок в магазине, в соответствии с законодательством Российской Федерации (далее — «Покупате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ль»).</w:t>
      </w:r>
    </w:p>
    <w:p w14:paraId="688E10A1" w14:textId="77777777" w:rsidR="00AA5472" w:rsidRDefault="00D27FB3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Акция №1 «Подушка за 1 рубль в день открытия»</w:t>
      </w:r>
    </w:p>
    <w:p w14:paraId="2D20F1BE" w14:textId="77777777" w:rsidR="00AA5472" w:rsidRDefault="00D27FB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Период проведения: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сентября 2026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течение часов работы магазина).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2.2. Условие участия: При совершении единовременной покупки любых товаров на сумму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1000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одном чеке, Покупатель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получает право на приобретение 1 (одной) Подушки по цене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рубль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2.3. Количество подарков (подушек) ограничено. Акция действует до момента исчерпания запаса акционного товара на складе магазина.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2.4. Один Покупатель может получить не более одного подарка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данной акции в одни руки, независимо от количества чеков.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2.5. Если один и тот же чек Покупателя одновременно соответствует условиям участия как в Акции №1, так и в Акции №2, к такому чеку применяется только Акция №1: право на приобретение Подарка по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кции №2 по данному чеку не предоставляется. Право на участие в Акции №2 сохраняется при последующих покупках, отдельно соответствующих её условиям.</w:t>
      </w:r>
    </w:p>
    <w:p w14:paraId="63E6C629" w14:textId="77777777" w:rsidR="00AA5472" w:rsidRDefault="00D27FB3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Акция №2 «Подарок за 1 рубль при покупке от 500 рублей»</w:t>
      </w:r>
    </w:p>
    <w:p w14:paraId="274CFF51" w14:textId="77777777" w:rsidR="00AA5472" w:rsidRDefault="00D27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Период проведения: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12 сентября по 18 сентя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бря 2026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(включительно).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3.2. Условие участия: При совершении единовременной покупки любых товаров на сумму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500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одном чеке, Покупатель получает право на приобретение 1 (одного) Подарка по цене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рубль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3.3. Под «Подарком» в рамках настоящей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акции понимается один из товаров на выбор Организатора (в зависимости от наличия):</w:t>
      </w:r>
    </w:p>
    <w:p w14:paraId="4FEB99E5" w14:textId="77777777" w:rsidR="00AA5472" w:rsidRDefault="00D27F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Полотенце;</w:t>
      </w:r>
    </w:p>
    <w:p w14:paraId="1C7BCD5F" w14:textId="77777777" w:rsidR="00AA5472" w:rsidRDefault="00D27FB3">
      <w:pPr>
        <w:numPr>
          <w:ilvl w:val="0"/>
          <w:numId w:val="1"/>
        </w:numPr>
        <w:spacing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Чехол для гладильной доски.</w:t>
      </w:r>
    </w:p>
    <w:p w14:paraId="54826D8F" w14:textId="77777777" w:rsidR="00AA5472" w:rsidRDefault="00D27FB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Выбор конкретного вида подарка (дизайн, цвет, размер) остается на усмотрение Организатора.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3.5. Количество подарков ограничено.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 исчерпании фонда подарков Акция прекращается досрочно.</w:t>
      </w:r>
    </w:p>
    <w:p w14:paraId="2AB1DBB2" w14:textId="77777777" w:rsidR="00AA5472" w:rsidRDefault="00D27FB3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Акция №3 «Акционные товары (Специальные цены)»</w:t>
      </w:r>
    </w:p>
    <w:p w14:paraId="0445FFDA" w14:textId="77777777" w:rsidR="00AA5472" w:rsidRDefault="00D27FB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Период проведения: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12 сентября по 30 сентября 2026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(включительно).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4.2. Суть акции: На определенный перечень товаров (выделенных специальн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ыми ценниками в торговом зале) устанавливаются специальные сниженные цены.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4.3. Ассортимент и размер скидки могут быть изменены Организатором в течение срока действия акции.</w:t>
      </w:r>
    </w:p>
    <w:p w14:paraId="0C750CEA" w14:textId="77777777" w:rsidR="00AA5472" w:rsidRDefault="00D27FB3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Ограничения и сертификация</w:t>
      </w:r>
    </w:p>
    <w:p w14:paraId="017D21C3" w14:textId="77777777" w:rsidR="00AA5472" w:rsidRDefault="00D27FB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Все товары, подлежащие обязательной сертификаци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или декларированию соответствия, сертифицированы/декларированы согласно законодательству РФ.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Количество акционных товаров и подарков ограничено.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5.3. Скидки по различным акциям не суммируются. Подарки не подлежат обмену на денежный эквивалент. Полож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настоящего пункта не ограничивают права потребителей, установленные законодательством Российской Федерации о защите прав потребителей.</w:t>
      </w:r>
    </w:p>
    <w:p w14:paraId="3884E485" w14:textId="77777777" w:rsidR="00AA5472" w:rsidRDefault="00D27FB3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Прочие условия</w:t>
      </w:r>
    </w:p>
    <w:p w14:paraId="5D3FA260" w14:textId="77777777" w:rsidR="00AA5472" w:rsidRDefault="00D27FB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Изображения товаров в рекламных материалах (листовки, баннеры, соцсети) являются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иллюстративными и могут незначительно отличаться от конкретных моделей, представленных в торговом зале.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6.2. Все предложения действительны только при условии наличия товара в супермаркете «Порядок» по адресу: г. Воронеж, Московский пр-т, 90/1.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6.3. Акция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ожет быть завершена досрочно при исчерпании лимита акционного товара/подарков или изменения условий Организатором.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6.4. Организатор вправе в одностороннем порядке вносить изменения в настоящие Правила, разместив обновленную информацию на сайте. Такие измен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не распространяются на Покупателей, которые до момента размещения обновленной информации выполнили условия участия в соответствующей Акции и приобрели право на получение товара/подарка на прежних условиях.</w:t>
      </w:r>
    </w:p>
    <w:p w14:paraId="6D451CEE" w14:textId="77777777" w:rsidR="00AA5472" w:rsidRDefault="00D27FB3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Порядок и способ информирования Участников</w:t>
      </w:r>
    </w:p>
    <w:p w14:paraId="0F73D16C" w14:textId="77777777" w:rsidR="00AA5472" w:rsidRDefault="00D27FB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Полная информация об организаторе акции, правилах и сроках её проведения, количестве подарков/выгоды, месте и порядке их получения размещена в сети Интернет на сайте </w:t>
      </w:r>
      <w:hyperlink r:id="rId6" w:tgtFrame="_blank">
        <w:r w:rsidR="00AA54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https://poryadok.ru/news/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весь срок проведения Акции, а также на информационном стенде в магазине.</w:t>
      </w:r>
    </w:p>
    <w:p w14:paraId="6935D28E" w14:textId="77777777" w:rsidR="00AA5472" w:rsidRDefault="00D27FB3">
      <w:pPr>
        <w:spacing w:beforeAutospacing="1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Правовой статус Акции</w:t>
      </w:r>
    </w:p>
    <w:p w14:paraId="50DB85E0" w14:textId="77777777" w:rsidR="00AA5472" w:rsidRDefault="00D27FB3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 Настоящие правила Акции, а также любые предложения, связанные с Акцией (включая рекламные материалы), не являются публичной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офертой в смысле пункта 2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татьи 437 Гражданского кодекса Российской Федерации, а рассматриваются как приглашение делать оферты в соответствии с пунктом 1 статьи 437 Гражданского кодекса Российской Федерации. Предложение носит информационный характер.</w:t>
      </w:r>
    </w:p>
    <w:p w14:paraId="10ABB89F" w14:textId="77777777" w:rsidR="00AA5472" w:rsidRDefault="00AA5472"/>
    <w:sectPr w:rsidR="00AA547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0D2A"/>
    <w:multiLevelType w:val="multilevel"/>
    <w:tmpl w:val="737257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5FF673A"/>
    <w:multiLevelType w:val="multilevel"/>
    <w:tmpl w:val="CDF82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472"/>
    <w:rsid w:val="0052140F"/>
    <w:rsid w:val="0097108C"/>
    <w:rsid w:val="00AA5472"/>
    <w:rsid w:val="00D27FB3"/>
    <w:rsid w:val="00EA7464"/>
    <w:rsid w:val="00EE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164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0F3C8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F3C84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3C84"/>
    <w:rPr>
      <w:b/>
      <w:bCs/>
    </w:rPr>
  </w:style>
  <w:style w:type="character" w:customStyle="1" w:styleId="10">
    <w:name w:val="Заголовок 1 Знак"/>
    <w:basedOn w:val="a0"/>
    <w:link w:val="1"/>
    <w:uiPriority w:val="9"/>
    <w:qFormat/>
    <w:rsid w:val="000F3C84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0F3C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0F3C84"/>
    <w:rPr>
      <w:color w:val="0000FF"/>
      <w:u w:val="single"/>
    </w:rPr>
  </w:style>
  <w:style w:type="character" w:styleId="a5">
    <w:name w:val="line number"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ui-typography-paragraph">
    <w:name w:val="ui-typography-paragraph"/>
    <w:basedOn w:val="a"/>
    <w:qFormat/>
    <w:rsid w:val="000F3C8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qFormat/>
    <w:rsid w:val="000F3C8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qFormat/>
    <w:rsid w:val="000F3C8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0F3C8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F3C84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3C84"/>
    <w:rPr>
      <w:b/>
      <w:bCs/>
    </w:rPr>
  </w:style>
  <w:style w:type="character" w:customStyle="1" w:styleId="10">
    <w:name w:val="Заголовок 1 Знак"/>
    <w:basedOn w:val="a0"/>
    <w:link w:val="1"/>
    <w:uiPriority w:val="9"/>
    <w:qFormat/>
    <w:rsid w:val="000F3C84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0F3C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0F3C84"/>
    <w:rPr>
      <w:color w:val="0000FF"/>
      <w:u w:val="single"/>
    </w:rPr>
  </w:style>
  <w:style w:type="character" w:styleId="a5">
    <w:name w:val="line number"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ui-typography-paragraph">
    <w:name w:val="ui-typography-paragraph"/>
    <w:basedOn w:val="a"/>
    <w:qFormat/>
    <w:rsid w:val="000F3C8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qFormat/>
    <w:rsid w:val="000F3C8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qFormat/>
    <w:rsid w:val="000F3C8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yadok.ru/new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757</Words>
  <Characters>4319</Characters>
  <Application>Microsoft Office Word</Application>
  <DocSecurity>0</DocSecurity>
  <Lines>35</Lines>
  <Paragraphs>10</Paragraphs>
  <ScaleCrop>false</ScaleCrop>
  <Company/>
  <LinksUpToDate>false</LinksUpToDate>
  <CharactersWithSpaces>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Жильцова</dc:creator>
  <dc:description/>
  <cp:lastModifiedBy>Мария Жильцова</cp:lastModifiedBy>
  <cp:revision>4</cp:revision>
  <dcterms:created xsi:type="dcterms:W3CDTF">2026-08-21T11:23:00Z</dcterms:created>
  <dcterms:modified xsi:type="dcterms:W3CDTF">2026-08-24T06:16:00Z</dcterms:modified>
  <dc:language>en-US</dc:language>
</cp:coreProperties>
</file>